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C7" w:rsidRPr="009C5886" w:rsidRDefault="00A06FC7" w:rsidP="009C5886">
      <w:pPr>
        <w:rPr>
          <w:rFonts w:ascii="Times New Roman" w:hAnsi="Times New Roman"/>
          <w:b/>
          <w:sz w:val="28"/>
          <w:szCs w:val="24"/>
          <w:lang w:val="uk-UA"/>
        </w:rPr>
      </w:pPr>
      <w:r w:rsidRPr="009C5886">
        <w:rPr>
          <w:rFonts w:ascii="Times New Roman" w:hAnsi="Times New Roman"/>
          <w:b/>
          <w:sz w:val="28"/>
          <w:szCs w:val="24"/>
        </w:rPr>
        <w:t>Рекомендації</w:t>
      </w:r>
      <w:r w:rsidRPr="009C5886">
        <w:rPr>
          <w:rFonts w:ascii="Times New Roman" w:hAnsi="Times New Roman"/>
          <w:b/>
          <w:sz w:val="28"/>
          <w:szCs w:val="24"/>
          <w:lang w:val="uk-UA"/>
        </w:rPr>
        <w:t xml:space="preserve"> для здобувачів освіти, </w:t>
      </w:r>
      <w:r w:rsidRPr="009C5886">
        <w:rPr>
          <w:rFonts w:ascii="Times New Roman" w:hAnsi="Times New Roman"/>
          <w:b/>
          <w:sz w:val="28"/>
          <w:szCs w:val="24"/>
        </w:rPr>
        <w:t>як протистояти булінгу</w:t>
      </w:r>
      <w:r>
        <w:rPr>
          <w:rFonts w:ascii="Times New Roman" w:hAnsi="Times New Roman"/>
          <w:b/>
          <w:sz w:val="28"/>
          <w:szCs w:val="24"/>
          <w:lang w:val="uk-UA"/>
        </w:rPr>
        <w:t>.</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Поговори з дорослим, якому ти довіряєш. Це можуть бути батьки, вчитель або спортивний тренер, шкільний психолог, медіатор, старший брат/старша сестра, інші родичі. Ти не повинен/повинна протистояти наодинці.</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Якщо тобі важко говорити, напиши про те, що відбувається, та надішли дорослому, якому</w:t>
      </w:r>
      <w:r w:rsidRPr="009C5886">
        <w:rPr>
          <w:rFonts w:ascii="Times New Roman" w:hAnsi="Times New Roman"/>
          <w:sz w:val="24"/>
          <w:szCs w:val="24"/>
          <w:lang w:val="uk-UA"/>
        </w:rPr>
        <w:t xml:space="preserve"> </w:t>
      </w:r>
      <w:r w:rsidRPr="009C5886">
        <w:rPr>
          <w:rFonts w:ascii="Times New Roman" w:hAnsi="Times New Roman"/>
          <w:sz w:val="24"/>
          <w:szCs w:val="24"/>
        </w:rPr>
        <w:t>довіряєш електронною поштою або месенджером.</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Можна попросити батьків поговорити з батьками кривдника або кривдниці. Це часто допомагає</w:t>
      </w:r>
      <w:r>
        <w:rPr>
          <w:rFonts w:ascii="Times New Roman" w:hAnsi="Times New Roman"/>
          <w:sz w:val="24"/>
          <w:szCs w:val="24"/>
          <w:lang w:val="en-US"/>
        </w:rPr>
        <w:t xml:space="preserve"> </w:t>
      </w:r>
      <w:r w:rsidRPr="009C5886">
        <w:rPr>
          <w:rFonts w:ascii="Times New Roman" w:hAnsi="Times New Roman"/>
          <w:sz w:val="24"/>
          <w:szCs w:val="24"/>
        </w:rPr>
        <w:t>вирішити проблему.</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Дій сміливо, тримай голову високо, дивись кривднику або кривдниці у вічі, навіть якщо почуваєшся невпевнено. Мова твого тіла має нести інший меседж.</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Ігноруй глузування та йди від кривдників. Змусь їх думати, що тобі цілком байдуже. Часто глузування закінчуються, коли агресори не отримують уваги або реакції.</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Керуй своїми емоціями. Відчувати гнів та засмучуватись – нормально, але це надає більшої сили кривдникові або кривдниці. Багатьом допомагає рахувати до десяти, глибоко дихати або виписувати гнівні слова на папір. До того ж, ці навички стануть корисними протягом всього життя.</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Намагайся бути серед людей, особливо на перервах та під час обіду. Уникай відлюдних «кутків»</w:t>
      </w:r>
      <w:r>
        <w:rPr>
          <w:rFonts w:ascii="Times New Roman" w:hAnsi="Times New Roman"/>
          <w:sz w:val="24"/>
          <w:szCs w:val="24"/>
          <w:lang w:val="en-US"/>
        </w:rPr>
        <w:t xml:space="preserve"> </w:t>
      </w:r>
      <w:r w:rsidRPr="009C5886">
        <w:rPr>
          <w:rFonts w:ascii="Times New Roman" w:hAnsi="Times New Roman"/>
          <w:sz w:val="24"/>
          <w:szCs w:val="24"/>
        </w:rPr>
        <w:t>та місць, де зазвичай відбувається цькування.</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xml:space="preserve">- Тримайся поруч з приятелями, які можуть захистити тебе. Подумай, на кого ти можеш </w:t>
      </w:r>
      <w:r w:rsidRPr="009C5886">
        <w:rPr>
          <w:rFonts w:ascii="Times New Roman" w:hAnsi="Times New Roman"/>
          <w:sz w:val="24"/>
          <w:szCs w:val="24"/>
          <w:lang w:val="uk-UA"/>
        </w:rPr>
        <w:t xml:space="preserve"> р</w:t>
      </w:r>
      <w:r w:rsidRPr="009C5886">
        <w:rPr>
          <w:rFonts w:ascii="Times New Roman" w:hAnsi="Times New Roman"/>
          <w:sz w:val="24"/>
          <w:szCs w:val="24"/>
        </w:rPr>
        <w:t>озраховувати, а хто може розраховувати на тебе у подібній ситуації.</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Якщо тебе фотографують або глузують у роздягальнях, не заходь туди разом із кривдниками.</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Якщо ситуація дійшла до фізичної розправи, крадіжок або пошкодження речей, звертайся до</w:t>
      </w:r>
      <w:r w:rsidRPr="00CC6125">
        <w:rPr>
          <w:rFonts w:ascii="Times New Roman" w:hAnsi="Times New Roman"/>
          <w:sz w:val="24"/>
          <w:szCs w:val="24"/>
        </w:rPr>
        <w:t xml:space="preserve"> </w:t>
      </w:r>
      <w:r w:rsidRPr="009C5886">
        <w:rPr>
          <w:rFonts w:ascii="Times New Roman" w:hAnsi="Times New Roman"/>
          <w:sz w:val="24"/>
          <w:szCs w:val="24"/>
        </w:rPr>
        <w:t>поліції.</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Не застосовуй силу або булінг у відповідь. Це лише погіршить ситуацію та може призвести до</w:t>
      </w:r>
      <w:r w:rsidRPr="00CC6125">
        <w:rPr>
          <w:rFonts w:ascii="Times New Roman" w:hAnsi="Times New Roman"/>
          <w:sz w:val="24"/>
          <w:szCs w:val="24"/>
        </w:rPr>
        <w:t xml:space="preserve"> </w:t>
      </w:r>
      <w:r w:rsidRPr="009C5886">
        <w:rPr>
          <w:rFonts w:ascii="Times New Roman" w:hAnsi="Times New Roman"/>
          <w:sz w:val="24"/>
          <w:szCs w:val="24"/>
        </w:rPr>
        <w:t>більш серйозних наслідків.</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Якщо ти бачиш, що хтось інший страждає від булінгу, не мовчи. Пропонуй допомогу та клич</w:t>
      </w:r>
      <w:r w:rsidRPr="00CC6125">
        <w:rPr>
          <w:rFonts w:ascii="Times New Roman" w:hAnsi="Times New Roman"/>
          <w:sz w:val="24"/>
          <w:szCs w:val="24"/>
        </w:rPr>
        <w:t xml:space="preserve"> </w:t>
      </w:r>
      <w:r w:rsidRPr="009C5886">
        <w:rPr>
          <w:rFonts w:ascii="Times New Roman" w:hAnsi="Times New Roman"/>
          <w:sz w:val="24"/>
          <w:szCs w:val="24"/>
        </w:rPr>
        <w:t>дорослих.</w:t>
      </w:r>
    </w:p>
    <w:p w:rsidR="00A06FC7" w:rsidRPr="009C5886" w:rsidRDefault="00A06FC7" w:rsidP="009C5886">
      <w:pPr>
        <w:rPr>
          <w:rFonts w:ascii="Times New Roman" w:hAnsi="Times New Roman"/>
          <w:b/>
          <w:sz w:val="24"/>
          <w:szCs w:val="24"/>
        </w:rPr>
      </w:pPr>
      <w:r w:rsidRPr="009C5886">
        <w:rPr>
          <w:rFonts w:ascii="Times New Roman" w:hAnsi="Times New Roman"/>
          <w:b/>
          <w:sz w:val="24"/>
          <w:szCs w:val="24"/>
        </w:rPr>
        <w:t>А якщо це робить мій друг або подруга?</w:t>
      </w:r>
    </w:p>
    <w:p w:rsidR="00A06FC7" w:rsidRDefault="00A06FC7" w:rsidP="009C5886">
      <w:pPr>
        <w:rPr>
          <w:rFonts w:ascii="Times New Roman" w:hAnsi="Times New Roman"/>
          <w:sz w:val="24"/>
          <w:szCs w:val="24"/>
          <w:lang w:val="en-US"/>
        </w:rPr>
      </w:pPr>
      <w:r w:rsidRPr="009C5886">
        <w:rPr>
          <w:rFonts w:ascii="Times New Roman" w:hAnsi="Times New Roman"/>
          <w:sz w:val="24"/>
          <w:szCs w:val="24"/>
        </w:rPr>
        <w:t>- Якщо це робить друг або подруга (друзі), навіть під виглядом жартів, відмовляйся від цих стосунків. Вони самостверджується за твій рахунок. Може здаватися, що ти залишишся цілком один</w:t>
      </w:r>
      <w:r w:rsidRPr="009C5886">
        <w:rPr>
          <w:rFonts w:ascii="Times New Roman" w:hAnsi="Times New Roman"/>
          <w:sz w:val="24"/>
          <w:szCs w:val="24"/>
          <w:lang w:val="uk-UA"/>
        </w:rPr>
        <w:t xml:space="preserve"> </w:t>
      </w:r>
      <w:r w:rsidRPr="009C5886">
        <w:rPr>
          <w:rFonts w:ascii="Times New Roman" w:hAnsi="Times New Roman"/>
          <w:sz w:val="24"/>
          <w:szCs w:val="24"/>
        </w:rPr>
        <w:t>чи одна, але зовсім скоро у тебе з’явиться нове коло спілкування.</w:t>
      </w:r>
    </w:p>
    <w:p w:rsidR="00A06FC7" w:rsidRDefault="00A06FC7" w:rsidP="009C5886">
      <w:pPr>
        <w:rPr>
          <w:rFonts w:ascii="Times New Roman" w:hAnsi="Times New Roman"/>
          <w:sz w:val="24"/>
          <w:szCs w:val="24"/>
          <w:lang w:val="en-US"/>
        </w:rPr>
      </w:pPr>
    </w:p>
    <w:p w:rsidR="00A06FC7" w:rsidRDefault="00A06FC7" w:rsidP="009C5886">
      <w:pPr>
        <w:rPr>
          <w:rFonts w:ascii="Times New Roman" w:hAnsi="Times New Roman"/>
          <w:sz w:val="24"/>
          <w:szCs w:val="24"/>
          <w:lang w:val="en-US"/>
        </w:rPr>
      </w:pPr>
    </w:p>
    <w:p w:rsidR="00A06FC7" w:rsidRPr="00CC6125" w:rsidRDefault="00A06FC7" w:rsidP="009C5886">
      <w:pPr>
        <w:rPr>
          <w:rFonts w:ascii="Times New Roman" w:hAnsi="Times New Roman"/>
          <w:sz w:val="24"/>
          <w:szCs w:val="24"/>
          <w:lang w:val="en-US"/>
        </w:rPr>
      </w:pPr>
    </w:p>
    <w:p w:rsidR="00A06FC7" w:rsidRPr="00CC6125" w:rsidRDefault="00A06FC7" w:rsidP="009C5886">
      <w:pPr>
        <w:rPr>
          <w:rFonts w:ascii="Times New Roman" w:hAnsi="Times New Roman"/>
          <w:b/>
          <w:sz w:val="24"/>
          <w:szCs w:val="24"/>
        </w:rPr>
      </w:pPr>
      <w:r w:rsidRPr="009C5886">
        <w:rPr>
          <w:rFonts w:ascii="Times New Roman" w:hAnsi="Times New Roman"/>
          <w:b/>
          <w:sz w:val="24"/>
          <w:szCs w:val="24"/>
        </w:rPr>
        <w:lastRenderedPageBreak/>
        <w:t>А якщо це відбувається в мережі Інтернет?</w:t>
      </w:r>
    </w:p>
    <w:p w:rsidR="00A06FC7" w:rsidRPr="009C5886" w:rsidRDefault="00A06FC7" w:rsidP="009C5886">
      <w:pPr>
        <w:rPr>
          <w:rFonts w:ascii="Times New Roman" w:hAnsi="Times New Roman"/>
          <w:sz w:val="24"/>
          <w:szCs w:val="24"/>
        </w:rPr>
      </w:pPr>
      <w:r>
        <w:rPr>
          <w:rFonts w:ascii="Times New Roman" w:hAnsi="Times New Roman"/>
          <w:sz w:val="24"/>
          <w:szCs w:val="24"/>
          <w:lang w:val="en-US"/>
        </w:rPr>
        <w:t>-</w:t>
      </w:r>
      <w:r w:rsidRPr="00CC6125">
        <w:rPr>
          <w:rFonts w:ascii="Times New Roman" w:hAnsi="Times New Roman"/>
          <w:sz w:val="24"/>
          <w:szCs w:val="24"/>
          <w:lang w:val="en-US"/>
        </w:rPr>
        <w:t xml:space="preserve"> </w:t>
      </w:r>
      <w:r w:rsidRPr="009C5886">
        <w:rPr>
          <w:rFonts w:ascii="Times New Roman" w:hAnsi="Times New Roman"/>
          <w:sz w:val="24"/>
          <w:szCs w:val="24"/>
        </w:rPr>
        <w:t>Неприємні</w:t>
      </w:r>
      <w:r w:rsidRPr="00CC6125">
        <w:rPr>
          <w:rFonts w:ascii="Times New Roman" w:hAnsi="Times New Roman"/>
          <w:sz w:val="24"/>
          <w:szCs w:val="24"/>
          <w:lang w:val="en-US"/>
        </w:rPr>
        <w:t xml:space="preserve"> </w:t>
      </w:r>
      <w:r w:rsidRPr="009C5886">
        <w:rPr>
          <w:rFonts w:ascii="Times New Roman" w:hAnsi="Times New Roman"/>
          <w:sz w:val="24"/>
          <w:szCs w:val="24"/>
        </w:rPr>
        <w:t>повідомлення</w:t>
      </w:r>
      <w:r w:rsidRPr="00CC6125">
        <w:rPr>
          <w:rFonts w:ascii="Times New Roman" w:hAnsi="Times New Roman"/>
          <w:sz w:val="24"/>
          <w:szCs w:val="24"/>
          <w:lang w:val="en-US"/>
        </w:rPr>
        <w:t xml:space="preserve">, </w:t>
      </w:r>
      <w:r w:rsidRPr="009C5886">
        <w:rPr>
          <w:rFonts w:ascii="Times New Roman" w:hAnsi="Times New Roman"/>
          <w:sz w:val="24"/>
          <w:szCs w:val="24"/>
        </w:rPr>
        <w:t>коментарі</w:t>
      </w:r>
      <w:r w:rsidRPr="00CC6125">
        <w:rPr>
          <w:rFonts w:ascii="Times New Roman" w:hAnsi="Times New Roman"/>
          <w:sz w:val="24"/>
          <w:szCs w:val="24"/>
          <w:lang w:val="en-US"/>
        </w:rPr>
        <w:t xml:space="preserve">, </w:t>
      </w:r>
      <w:r w:rsidRPr="009C5886">
        <w:rPr>
          <w:rFonts w:ascii="Times New Roman" w:hAnsi="Times New Roman"/>
          <w:sz w:val="24"/>
          <w:szCs w:val="24"/>
        </w:rPr>
        <w:t>посилання</w:t>
      </w:r>
      <w:r w:rsidRPr="00CC6125">
        <w:rPr>
          <w:rFonts w:ascii="Times New Roman" w:hAnsi="Times New Roman"/>
          <w:sz w:val="24"/>
          <w:szCs w:val="24"/>
          <w:lang w:val="en-US"/>
        </w:rPr>
        <w:t xml:space="preserve"> </w:t>
      </w:r>
      <w:r w:rsidRPr="009C5886">
        <w:rPr>
          <w:rFonts w:ascii="Times New Roman" w:hAnsi="Times New Roman"/>
          <w:sz w:val="24"/>
          <w:szCs w:val="24"/>
        </w:rPr>
        <w:t>на</w:t>
      </w:r>
      <w:r w:rsidRPr="00CC6125">
        <w:rPr>
          <w:rFonts w:ascii="Times New Roman" w:hAnsi="Times New Roman"/>
          <w:sz w:val="24"/>
          <w:szCs w:val="24"/>
          <w:lang w:val="en-US"/>
        </w:rPr>
        <w:t xml:space="preserve"> </w:t>
      </w:r>
      <w:r w:rsidRPr="009C5886">
        <w:rPr>
          <w:rFonts w:ascii="Times New Roman" w:hAnsi="Times New Roman"/>
          <w:sz w:val="24"/>
          <w:szCs w:val="24"/>
        </w:rPr>
        <w:t>твій</w:t>
      </w:r>
      <w:r w:rsidRPr="00CC6125">
        <w:rPr>
          <w:rFonts w:ascii="Times New Roman" w:hAnsi="Times New Roman"/>
          <w:sz w:val="24"/>
          <w:szCs w:val="24"/>
          <w:lang w:val="en-US"/>
        </w:rPr>
        <w:t xml:space="preserve"> </w:t>
      </w:r>
      <w:r w:rsidRPr="009C5886">
        <w:rPr>
          <w:rFonts w:ascii="Times New Roman" w:hAnsi="Times New Roman"/>
          <w:sz w:val="24"/>
          <w:szCs w:val="24"/>
        </w:rPr>
        <w:t>профіль</w:t>
      </w:r>
      <w:r w:rsidRPr="00CC6125">
        <w:rPr>
          <w:rFonts w:ascii="Times New Roman" w:hAnsi="Times New Roman"/>
          <w:sz w:val="24"/>
          <w:szCs w:val="24"/>
          <w:lang w:val="en-US"/>
        </w:rPr>
        <w:t xml:space="preserve"> </w:t>
      </w:r>
      <w:r w:rsidRPr="009C5886">
        <w:rPr>
          <w:rFonts w:ascii="Times New Roman" w:hAnsi="Times New Roman"/>
          <w:sz w:val="24"/>
          <w:szCs w:val="24"/>
        </w:rPr>
        <w:t>у</w:t>
      </w:r>
      <w:r w:rsidRPr="00CC6125">
        <w:rPr>
          <w:rFonts w:ascii="Times New Roman" w:hAnsi="Times New Roman"/>
          <w:sz w:val="24"/>
          <w:szCs w:val="24"/>
          <w:lang w:val="en-US"/>
        </w:rPr>
        <w:t xml:space="preserve"> </w:t>
      </w:r>
      <w:r w:rsidRPr="009C5886">
        <w:rPr>
          <w:rFonts w:ascii="Times New Roman" w:hAnsi="Times New Roman"/>
          <w:sz w:val="24"/>
          <w:szCs w:val="24"/>
        </w:rPr>
        <w:t>глузливих</w:t>
      </w:r>
      <w:r w:rsidRPr="00CC6125">
        <w:rPr>
          <w:rFonts w:ascii="Times New Roman" w:hAnsi="Times New Roman"/>
          <w:sz w:val="24"/>
          <w:szCs w:val="24"/>
          <w:lang w:val="en-US"/>
        </w:rPr>
        <w:t xml:space="preserve"> </w:t>
      </w:r>
      <w:r w:rsidRPr="009C5886">
        <w:rPr>
          <w:rFonts w:ascii="Times New Roman" w:hAnsi="Times New Roman"/>
          <w:sz w:val="24"/>
          <w:szCs w:val="24"/>
        </w:rPr>
        <w:t>постах</w:t>
      </w:r>
      <w:r w:rsidRPr="00CC6125">
        <w:rPr>
          <w:rFonts w:ascii="Times New Roman" w:hAnsi="Times New Roman"/>
          <w:sz w:val="24"/>
          <w:szCs w:val="24"/>
          <w:lang w:val="en-US"/>
        </w:rPr>
        <w:t xml:space="preserve"> – </w:t>
      </w:r>
      <w:r w:rsidRPr="009C5886">
        <w:rPr>
          <w:rFonts w:ascii="Times New Roman" w:hAnsi="Times New Roman"/>
          <w:sz w:val="24"/>
          <w:szCs w:val="24"/>
        </w:rPr>
        <w:t>це</w:t>
      </w:r>
      <w:r w:rsidRPr="00CC6125">
        <w:rPr>
          <w:rFonts w:ascii="Times New Roman" w:hAnsi="Times New Roman"/>
          <w:sz w:val="24"/>
          <w:szCs w:val="24"/>
          <w:lang w:val="en-US"/>
        </w:rPr>
        <w:t xml:space="preserve"> </w:t>
      </w:r>
      <w:r w:rsidRPr="009C5886">
        <w:rPr>
          <w:rFonts w:ascii="Times New Roman" w:hAnsi="Times New Roman"/>
          <w:sz w:val="24"/>
          <w:szCs w:val="24"/>
        </w:rPr>
        <w:t>різновид</w:t>
      </w:r>
      <w:r w:rsidRPr="00CC6125">
        <w:rPr>
          <w:rFonts w:ascii="Times New Roman" w:hAnsi="Times New Roman"/>
          <w:sz w:val="24"/>
          <w:szCs w:val="24"/>
          <w:lang w:val="en-US"/>
        </w:rPr>
        <w:t xml:space="preserve"> </w:t>
      </w:r>
      <w:r w:rsidRPr="009C5886">
        <w:rPr>
          <w:rFonts w:ascii="Times New Roman" w:hAnsi="Times New Roman"/>
          <w:sz w:val="24"/>
          <w:szCs w:val="24"/>
        </w:rPr>
        <w:t>булінгу</w:t>
      </w:r>
      <w:r w:rsidRPr="00CC6125">
        <w:rPr>
          <w:rFonts w:ascii="Times New Roman" w:hAnsi="Times New Roman"/>
          <w:sz w:val="24"/>
          <w:szCs w:val="24"/>
          <w:lang w:val="en-US"/>
        </w:rPr>
        <w:t xml:space="preserve"> (</w:t>
      </w:r>
      <w:r w:rsidRPr="009C5886">
        <w:rPr>
          <w:rFonts w:ascii="Times New Roman" w:hAnsi="Times New Roman"/>
          <w:sz w:val="24"/>
          <w:szCs w:val="24"/>
        </w:rPr>
        <w:t>кібербулінг</w:t>
      </w:r>
      <w:r w:rsidRPr="00CC6125">
        <w:rPr>
          <w:rFonts w:ascii="Times New Roman" w:hAnsi="Times New Roman"/>
          <w:sz w:val="24"/>
          <w:szCs w:val="24"/>
          <w:lang w:val="en-US"/>
        </w:rPr>
        <w:t xml:space="preserve">). </w:t>
      </w:r>
      <w:r w:rsidRPr="009C5886">
        <w:rPr>
          <w:rFonts w:ascii="Times New Roman" w:hAnsi="Times New Roman"/>
          <w:sz w:val="24"/>
          <w:szCs w:val="24"/>
        </w:rPr>
        <w:t>Блокуй тих людей, які ображають тебе в Інтернеті або через мобільний</w:t>
      </w:r>
      <w:r w:rsidRPr="00CC6125">
        <w:rPr>
          <w:rFonts w:ascii="Times New Roman" w:hAnsi="Times New Roman"/>
          <w:sz w:val="24"/>
          <w:szCs w:val="24"/>
        </w:rPr>
        <w:t xml:space="preserve"> </w:t>
      </w:r>
      <w:r w:rsidRPr="009C5886">
        <w:rPr>
          <w:rFonts w:ascii="Times New Roman" w:hAnsi="Times New Roman"/>
          <w:sz w:val="24"/>
          <w:szCs w:val="24"/>
        </w:rPr>
        <w:t>телефон. Функція блокування є в електронній пошті, усіх соціальних мережах, смс та дзвінках</w:t>
      </w:r>
      <w:r w:rsidRPr="00CC6125">
        <w:rPr>
          <w:rFonts w:ascii="Times New Roman" w:hAnsi="Times New Roman"/>
          <w:sz w:val="24"/>
          <w:szCs w:val="24"/>
        </w:rPr>
        <w:t xml:space="preserve"> </w:t>
      </w:r>
      <w:r w:rsidRPr="009C5886">
        <w:rPr>
          <w:rFonts w:ascii="Times New Roman" w:hAnsi="Times New Roman"/>
          <w:sz w:val="24"/>
          <w:szCs w:val="24"/>
        </w:rPr>
        <w:t>мобільного. Також можна поскаржитися на сторінку кривдника або кривдниці адміністрації соцмережі. Якщо ти не знаєш, як це зробити, запитай у старших.</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Не відправляй нікому інтимних зображень та повідомлень, за які ти можеш відчути сором. Навіть</w:t>
      </w:r>
      <w:r w:rsidRPr="00CC6125">
        <w:rPr>
          <w:rFonts w:ascii="Times New Roman" w:hAnsi="Times New Roman"/>
          <w:sz w:val="24"/>
          <w:szCs w:val="24"/>
        </w:rPr>
        <w:t xml:space="preserve"> </w:t>
      </w:r>
      <w:r w:rsidRPr="009C5886">
        <w:rPr>
          <w:rFonts w:ascii="Times New Roman" w:hAnsi="Times New Roman"/>
          <w:sz w:val="24"/>
          <w:szCs w:val="24"/>
        </w:rPr>
        <w:t>якщо це твій</w:t>
      </w:r>
      <w:r w:rsidRPr="009C5886">
        <w:rPr>
          <w:rFonts w:ascii="Times New Roman" w:hAnsi="Times New Roman"/>
          <w:sz w:val="24"/>
          <w:szCs w:val="24"/>
          <w:lang w:val="uk-UA"/>
        </w:rPr>
        <w:t xml:space="preserve"> </w:t>
      </w:r>
      <w:r w:rsidRPr="009C5886">
        <w:rPr>
          <w:rFonts w:ascii="Times New Roman" w:hAnsi="Times New Roman"/>
          <w:sz w:val="24"/>
          <w:szCs w:val="24"/>
        </w:rPr>
        <w:t>хлопець/твоя</w:t>
      </w:r>
      <w:r w:rsidRPr="009C5886">
        <w:rPr>
          <w:rFonts w:ascii="Times New Roman" w:hAnsi="Times New Roman"/>
          <w:sz w:val="24"/>
          <w:szCs w:val="24"/>
          <w:lang w:val="uk-UA"/>
        </w:rPr>
        <w:t xml:space="preserve"> </w:t>
      </w:r>
      <w:r w:rsidRPr="009C5886">
        <w:rPr>
          <w:rFonts w:ascii="Times New Roman" w:hAnsi="Times New Roman"/>
          <w:sz w:val="24"/>
          <w:szCs w:val="24"/>
        </w:rPr>
        <w:t>дівчина, кому ти довіряєш. Пам’ятай, все що ти робиш в Інтернеті, залишається у кіберпросторі, навіть коли ми видаляємо інформацію. Це може стати джерелом для</w:t>
      </w:r>
      <w:r>
        <w:rPr>
          <w:rFonts w:ascii="Times New Roman" w:hAnsi="Times New Roman"/>
          <w:sz w:val="24"/>
          <w:szCs w:val="24"/>
          <w:lang w:val="en-US"/>
        </w:rPr>
        <w:t xml:space="preserve"> </w:t>
      </w:r>
      <w:r w:rsidRPr="009C5886">
        <w:rPr>
          <w:rFonts w:ascii="Times New Roman" w:hAnsi="Times New Roman"/>
          <w:sz w:val="24"/>
          <w:szCs w:val="24"/>
        </w:rPr>
        <w:t>кібербулінгу.</w:t>
      </w:r>
    </w:p>
    <w:p w:rsidR="00A06FC7" w:rsidRPr="009C5886" w:rsidRDefault="00A06FC7" w:rsidP="009C5886">
      <w:pPr>
        <w:rPr>
          <w:rFonts w:ascii="Times New Roman" w:hAnsi="Times New Roman"/>
          <w:b/>
          <w:sz w:val="24"/>
          <w:szCs w:val="24"/>
        </w:rPr>
      </w:pPr>
      <w:r w:rsidRPr="009C5886">
        <w:rPr>
          <w:rFonts w:ascii="Times New Roman" w:hAnsi="Times New Roman"/>
          <w:b/>
          <w:sz w:val="24"/>
          <w:szCs w:val="24"/>
        </w:rPr>
        <w:t>Як покращити самопочуття та підвищити впевненість?</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Пам’ятай, це не твоя провина. Ти не повинен/повинна соромитися того, що відбувається. Ніхто не</w:t>
      </w:r>
      <w:r w:rsidRPr="00CC6125">
        <w:rPr>
          <w:rFonts w:ascii="Times New Roman" w:hAnsi="Times New Roman"/>
          <w:sz w:val="24"/>
          <w:szCs w:val="24"/>
        </w:rPr>
        <w:t xml:space="preserve"> </w:t>
      </w:r>
      <w:r w:rsidRPr="009C5886">
        <w:rPr>
          <w:rFonts w:ascii="Times New Roman" w:hAnsi="Times New Roman"/>
          <w:sz w:val="24"/>
          <w:szCs w:val="24"/>
        </w:rPr>
        <w:t>заслуговує цькувань, і ніщо не виправдовує булінгову поведінку.</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За даними міжнародних організацій, в Україні з булінгом стикаються 67% дітей. Багато відомих та</w:t>
      </w:r>
      <w:r w:rsidRPr="00CC6125">
        <w:rPr>
          <w:rFonts w:ascii="Times New Roman" w:hAnsi="Times New Roman"/>
          <w:sz w:val="24"/>
          <w:szCs w:val="24"/>
        </w:rPr>
        <w:t xml:space="preserve"> </w:t>
      </w:r>
      <w:r w:rsidRPr="009C5886">
        <w:rPr>
          <w:rFonts w:ascii="Times New Roman" w:hAnsi="Times New Roman"/>
          <w:sz w:val="24"/>
          <w:szCs w:val="24"/>
        </w:rPr>
        <w:t>успішних людей страждали від цього у дитинстві. Якщо ти знаєш дорослих, які пережили булінг,</w:t>
      </w:r>
      <w:r w:rsidRPr="00CC6125">
        <w:rPr>
          <w:rFonts w:ascii="Times New Roman" w:hAnsi="Times New Roman"/>
          <w:sz w:val="24"/>
          <w:szCs w:val="24"/>
        </w:rPr>
        <w:t xml:space="preserve"> </w:t>
      </w:r>
      <w:r w:rsidRPr="009C5886">
        <w:rPr>
          <w:rFonts w:ascii="Times New Roman" w:hAnsi="Times New Roman"/>
          <w:sz w:val="24"/>
          <w:szCs w:val="24"/>
        </w:rPr>
        <w:t>обов’язково поговори з ними.</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Приєднуйся до груп, які пропонують цікаві активності та дозволяють проявляти себе. Це може</w:t>
      </w:r>
      <w:r w:rsidRPr="00CC6125">
        <w:rPr>
          <w:rFonts w:ascii="Times New Roman" w:hAnsi="Times New Roman"/>
          <w:sz w:val="24"/>
          <w:szCs w:val="24"/>
        </w:rPr>
        <w:t xml:space="preserve"> </w:t>
      </w:r>
      <w:r w:rsidRPr="009C5886">
        <w:rPr>
          <w:rFonts w:ascii="Times New Roman" w:hAnsi="Times New Roman"/>
          <w:sz w:val="24"/>
          <w:szCs w:val="24"/>
        </w:rPr>
        <w:t>бути туристичний гурток, редакція газети, шкільний парламент, ансамбль тощо. Зміна діяльності</w:t>
      </w:r>
      <w:r w:rsidRPr="00CC6125">
        <w:rPr>
          <w:rFonts w:ascii="Times New Roman" w:hAnsi="Times New Roman"/>
          <w:sz w:val="24"/>
          <w:szCs w:val="24"/>
        </w:rPr>
        <w:t xml:space="preserve"> </w:t>
      </w:r>
      <w:r w:rsidRPr="009C5886">
        <w:rPr>
          <w:rFonts w:ascii="Times New Roman" w:hAnsi="Times New Roman"/>
          <w:sz w:val="24"/>
          <w:szCs w:val="24"/>
        </w:rPr>
        <w:t>та коло однодумців покращать самопочуття та підвищать самооцінку.</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Займайся творчістю – танцюй, співай, малюй, фотографуй, майструй – роби все, що приносить</w:t>
      </w:r>
      <w:r w:rsidRPr="00CC6125">
        <w:rPr>
          <w:rFonts w:ascii="Times New Roman" w:hAnsi="Times New Roman"/>
          <w:sz w:val="24"/>
          <w:szCs w:val="24"/>
        </w:rPr>
        <w:t xml:space="preserve"> </w:t>
      </w:r>
      <w:r w:rsidRPr="009C5886">
        <w:rPr>
          <w:rFonts w:ascii="Times New Roman" w:hAnsi="Times New Roman"/>
          <w:sz w:val="24"/>
          <w:szCs w:val="24"/>
        </w:rPr>
        <w:t>тобі задоволення та робить щасливішим/щасливішою.</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Займайся фізичними вправами. Це підвищує тонус та рівень енергії. Отже, ти неодмінно почуватимешся краще як фізично, так і морально.</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Знаходь час на відпочинок та достатньо спи. Розслаблення потрібне нашому тілу, мозку та психіці. Це допоможе тобі почуватися спокійніше та впевненіше.</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Будь собою! Не дозволяй думкам однієї людини чи групи людей пригнічувати твою особистість.</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Не підлаштовуйся та проявляй себе.</w:t>
      </w:r>
    </w:p>
    <w:p w:rsidR="00A06FC7" w:rsidRPr="009C5886" w:rsidRDefault="00A06FC7" w:rsidP="009C5886">
      <w:pPr>
        <w:rPr>
          <w:rFonts w:ascii="Times New Roman" w:hAnsi="Times New Roman"/>
          <w:b/>
          <w:sz w:val="24"/>
          <w:szCs w:val="24"/>
        </w:rPr>
      </w:pPr>
      <w:r w:rsidRPr="009C5886">
        <w:rPr>
          <w:rFonts w:ascii="Times New Roman" w:hAnsi="Times New Roman"/>
          <w:b/>
          <w:sz w:val="24"/>
          <w:szCs w:val="24"/>
        </w:rPr>
        <w:t>Для взаємодії із кривдником або кривдницею можна задати наступні запитання:</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1. «Я не розумію для чого ти це сказав/сказала (зробив/зробила і т.д.)?»</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Якщо кривднику спокійно ставити це запитання, то він/вона може розгубиться і припинить свої</w:t>
      </w:r>
      <w:r w:rsidRPr="00CC6125">
        <w:rPr>
          <w:rFonts w:ascii="Times New Roman" w:hAnsi="Times New Roman"/>
          <w:sz w:val="24"/>
          <w:szCs w:val="24"/>
        </w:rPr>
        <w:t xml:space="preserve"> </w:t>
      </w:r>
      <w:r w:rsidRPr="009C5886">
        <w:rPr>
          <w:rFonts w:ascii="Times New Roman" w:hAnsi="Times New Roman"/>
          <w:sz w:val="24"/>
          <w:szCs w:val="24"/>
        </w:rPr>
        <w:t>напади. Як правило, кривдник або кривдниця не зможе чітко відповісти, для чого він/вона це</w:t>
      </w:r>
      <w:r w:rsidRPr="00CC6125">
        <w:rPr>
          <w:rFonts w:ascii="Times New Roman" w:hAnsi="Times New Roman"/>
          <w:sz w:val="24"/>
          <w:szCs w:val="24"/>
        </w:rPr>
        <w:t xml:space="preserve"> </w:t>
      </w:r>
      <w:r w:rsidRPr="009C5886">
        <w:rPr>
          <w:rFonts w:ascii="Times New Roman" w:hAnsi="Times New Roman"/>
          <w:sz w:val="24"/>
          <w:szCs w:val="24"/>
        </w:rPr>
        <w:t>робить.</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2. «Чому ти це визначив/визначила?»</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lastRenderedPageBreak/>
        <w:t>Якщо, наприклад, дитину називають «недотепою», то поставити таке запитання: «Чому ти</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визначив/визначила, що я не вмію цього робити?»</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3. «Що тобі заважає?»</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Наприклад, «Що тобі заважає відійти та зайнятися своїми справами?», «Що тобі заважає вчитися так само гарно, як і я?», «Що тобі заважає звернутися до мене за допомогою замість того,</w:t>
      </w:r>
      <w:r>
        <w:rPr>
          <w:rFonts w:ascii="Times New Roman" w:hAnsi="Times New Roman"/>
          <w:sz w:val="24"/>
          <w:szCs w:val="24"/>
          <w:lang w:val="en-US"/>
        </w:rPr>
        <w:t xml:space="preserve"> </w:t>
      </w:r>
      <w:r w:rsidRPr="009C5886">
        <w:rPr>
          <w:rFonts w:ascii="Times New Roman" w:hAnsi="Times New Roman"/>
          <w:sz w:val="24"/>
          <w:szCs w:val="24"/>
        </w:rPr>
        <w:t>щоб заздрити?» тощо.</w:t>
      </w:r>
    </w:p>
    <w:p w:rsidR="00A06FC7" w:rsidRPr="009C5886" w:rsidRDefault="00A06FC7" w:rsidP="009C5886">
      <w:pPr>
        <w:spacing w:after="0"/>
        <w:rPr>
          <w:rFonts w:ascii="Times New Roman" w:hAnsi="Times New Roman"/>
          <w:b/>
          <w:sz w:val="24"/>
          <w:szCs w:val="24"/>
        </w:rPr>
      </w:pPr>
      <w:r w:rsidRPr="009C5886">
        <w:rPr>
          <w:rFonts w:ascii="Times New Roman" w:hAnsi="Times New Roman"/>
          <w:b/>
          <w:sz w:val="24"/>
          <w:szCs w:val="24"/>
        </w:rPr>
        <w:t>Як розпізнати дитину, яка стала жертвою булінгу?</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Дитина навряд чи розповість вам про те, що її булять. Тому уважно придивіться до її поведінки та можливих зовнішніх ознак булінгу:</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образливі або принизливі відео у соціальних мережах (кібербулінг)</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поламані іграшки і особисті речі</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брудний або розірваний одяг</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розірвані зошити та підручники</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жувальна гумка у волоссі</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забруднений крейдою одяг</w:t>
      </w:r>
    </w:p>
    <w:p w:rsidR="00A06FC7" w:rsidRPr="009C5886" w:rsidRDefault="00A06FC7" w:rsidP="009C5886">
      <w:pPr>
        <w:spacing w:after="0"/>
        <w:rPr>
          <w:rFonts w:ascii="Times New Roman" w:hAnsi="Times New Roman"/>
          <w:sz w:val="24"/>
          <w:szCs w:val="24"/>
          <w:lang w:val="uk-UA"/>
        </w:rPr>
      </w:pPr>
      <w:r w:rsidRPr="009C5886">
        <w:rPr>
          <w:rFonts w:ascii="Times New Roman" w:hAnsi="Times New Roman"/>
          <w:sz w:val="24"/>
          <w:szCs w:val="24"/>
        </w:rPr>
        <w:t>- інші ознаки фізичних знущань.</w:t>
      </w:r>
    </w:p>
    <w:p w:rsidR="00A06FC7" w:rsidRPr="009C5886" w:rsidRDefault="00A06FC7" w:rsidP="009C5886">
      <w:pPr>
        <w:spacing w:after="0"/>
        <w:rPr>
          <w:rFonts w:ascii="Times New Roman" w:hAnsi="Times New Roman"/>
          <w:b/>
          <w:sz w:val="24"/>
          <w:szCs w:val="24"/>
        </w:rPr>
      </w:pPr>
      <w:r w:rsidRPr="009C5886">
        <w:rPr>
          <w:rFonts w:ascii="Times New Roman" w:hAnsi="Times New Roman"/>
          <w:b/>
          <w:sz w:val="24"/>
          <w:szCs w:val="24"/>
        </w:rPr>
        <w:t>До кого звернутися в ситуації булінгу?</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до поліції за номером «102»</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дорослим, кому ти довіряєш (це можуть бути батьки, вчитель або спортивний тренер, медіатор,</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старший брат/старша сестра, інші родичі)</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до психолога, соціального педагога або класного керівника</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до Центру соціальних служб для сім’ї дітей та молоді</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до дільничного офіцера поліції</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до шкільного офіцера поліції</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до служби у справах дітей</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до працівників ювенальної превенції</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до працівників медичного закладу</w:t>
      </w:r>
    </w:p>
    <w:p w:rsidR="00A06FC7" w:rsidRPr="009C5886" w:rsidRDefault="00A06FC7" w:rsidP="009C5886">
      <w:pPr>
        <w:spacing w:after="0"/>
        <w:rPr>
          <w:rFonts w:ascii="Times New Roman" w:hAnsi="Times New Roman"/>
          <w:sz w:val="24"/>
          <w:szCs w:val="24"/>
        </w:rPr>
      </w:pPr>
      <w:r w:rsidRPr="009C5886">
        <w:rPr>
          <w:rFonts w:ascii="Times New Roman" w:hAnsi="Times New Roman"/>
          <w:sz w:val="24"/>
          <w:szCs w:val="24"/>
        </w:rPr>
        <w:t>- до громадських організацій, які працюють в сфері захисту прав та інтересів дітей</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З будь-якими запитаннями про булінг і не тільки, ти можеш звернутися на Національну дитячу «гарячу лінію»: 0 800 500 225 (безкоштовно зі стаціонарних) або 116 111 (безкоштовно з мобільних), тут ти</w:t>
      </w:r>
      <w:r w:rsidRPr="009C5886">
        <w:rPr>
          <w:rFonts w:ascii="Times New Roman" w:hAnsi="Times New Roman"/>
          <w:sz w:val="24"/>
          <w:szCs w:val="24"/>
          <w:lang w:val="uk-UA"/>
        </w:rPr>
        <w:t xml:space="preserve"> </w:t>
      </w:r>
      <w:r w:rsidRPr="009C5886">
        <w:rPr>
          <w:rFonts w:ascii="Times New Roman" w:hAnsi="Times New Roman"/>
          <w:sz w:val="24"/>
          <w:szCs w:val="24"/>
        </w:rPr>
        <w:t>можеш довірливо розповісти про свою ситуацію.</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 xml:space="preserve">Основними принципами роботи Національної дитячої «гарячої лінії» є анонімність і </w:t>
      </w:r>
      <w:r w:rsidRPr="009C5886">
        <w:rPr>
          <w:rFonts w:ascii="Times New Roman" w:hAnsi="Times New Roman"/>
          <w:sz w:val="24"/>
          <w:szCs w:val="24"/>
          <w:lang w:val="uk-UA"/>
        </w:rPr>
        <w:t>конфіденційність.</w:t>
      </w:r>
    </w:p>
    <w:p w:rsidR="00A06FC7" w:rsidRPr="009C5886" w:rsidRDefault="00A06FC7" w:rsidP="009C5886">
      <w:pPr>
        <w:rPr>
          <w:rFonts w:ascii="Times New Roman" w:hAnsi="Times New Roman"/>
          <w:sz w:val="24"/>
          <w:szCs w:val="24"/>
        </w:rPr>
      </w:pPr>
      <w:r w:rsidRPr="009C5886">
        <w:rPr>
          <w:rFonts w:ascii="Times New Roman" w:hAnsi="Times New Roman"/>
          <w:sz w:val="24"/>
          <w:szCs w:val="24"/>
        </w:rPr>
        <w:t>Чому діти телефонують на НДГЛ? Тому що довіряють – бо вже раз телефонували і отримали допомогу; знають, що їхні історії нікому не розкажуть, якщо вони самі цього не захочуть; дзвінки безкоштовні;</w:t>
      </w:r>
    </w:p>
    <w:p w:rsidR="00A06FC7" w:rsidRDefault="00A06FC7">
      <w:r w:rsidRPr="009C5886">
        <w:rPr>
          <w:rFonts w:ascii="Times New Roman" w:hAnsi="Times New Roman"/>
          <w:sz w:val="24"/>
          <w:szCs w:val="24"/>
        </w:rPr>
        <w:t>консультанти або консультантки не бачать номера телефону, з якого ви телефонуєте; бо хочемо і можемо допомогти вам; бо розділимо ваш радісний настрій з вами разом. Національна дитяча «гаряча</w:t>
      </w:r>
      <w:r w:rsidRPr="009C5886">
        <w:rPr>
          <w:rFonts w:ascii="Times New Roman" w:hAnsi="Times New Roman"/>
          <w:sz w:val="24"/>
          <w:szCs w:val="24"/>
          <w:lang w:val="uk-UA"/>
        </w:rPr>
        <w:t xml:space="preserve"> </w:t>
      </w:r>
      <w:r w:rsidRPr="009C5886">
        <w:rPr>
          <w:rFonts w:ascii="Times New Roman" w:hAnsi="Times New Roman"/>
          <w:sz w:val="24"/>
          <w:szCs w:val="24"/>
        </w:rPr>
        <w:t>лінія» працює з понеділка по п’ятницю з 12:00 до 16.00 (години можуть змінюватися).</w:t>
      </w:r>
      <w:bookmarkStart w:id="0" w:name="_GoBack"/>
      <w:bookmarkEnd w:id="0"/>
    </w:p>
    <w:sectPr w:rsidR="00A06FC7" w:rsidSect="00C63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886"/>
    <w:rsid w:val="0067611E"/>
    <w:rsid w:val="009C5886"/>
    <w:rsid w:val="00A06FC7"/>
    <w:rsid w:val="00B51FD0"/>
    <w:rsid w:val="00B73506"/>
    <w:rsid w:val="00BD6241"/>
    <w:rsid w:val="00C63E92"/>
    <w:rsid w:val="00CC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8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51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51F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994</Words>
  <Characters>5666</Characters>
  <Application>Microsoft Office Word</Application>
  <DocSecurity>0</DocSecurity>
  <Lines>47</Lines>
  <Paragraphs>13</Paragraphs>
  <ScaleCrop>false</ScaleCrop>
  <Company>KPAL</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W-XP-2019</dc:creator>
  <cp:keywords/>
  <dc:description/>
  <cp:lastModifiedBy>Методический кабинет</cp:lastModifiedBy>
  <cp:revision>4</cp:revision>
  <cp:lastPrinted>2020-11-06T13:31:00Z</cp:lastPrinted>
  <dcterms:created xsi:type="dcterms:W3CDTF">2020-11-04T11:45:00Z</dcterms:created>
  <dcterms:modified xsi:type="dcterms:W3CDTF">2020-11-06T13:31:00Z</dcterms:modified>
</cp:coreProperties>
</file>